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E88" w:rsidRDefault="00DA1E88" w:rsidP="00DA1E88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Пояснювальна</w:t>
      </w:r>
      <w:proofErr w:type="spellEnd"/>
      <w:r>
        <w:rPr>
          <w:b/>
          <w:sz w:val="28"/>
          <w:szCs w:val="28"/>
        </w:rPr>
        <w:t xml:space="preserve"> записка</w:t>
      </w:r>
    </w:p>
    <w:p w:rsidR="00DA1E88" w:rsidRDefault="00DA1E88" w:rsidP="00DA1E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проекту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сесії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міської</w:t>
      </w:r>
      <w:proofErr w:type="spellEnd"/>
      <w:r>
        <w:rPr>
          <w:b/>
          <w:sz w:val="28"/>
          <w:szCs w:val="28"/>
        </w:rPr>
        <w:t xml:space="preserve"> ради</w:t>
      </w:r>
    </w:p>
    <w:p w:rsidR="00DA1E88" w:rsidRDefault="00DA1E88" w:rsidP="00DA1E88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01 жовтня</w:t>
      </w:r>
      <w:r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  <w:lang w:val="uk-UA"/>
        </w:rPr>
        <w:t>20</w:t>
      </w:r>
      <w:r>
        <w:rPr>
          <w:b/>
          <w:sz w:val="28"/>
          <w:szCs w:val="28"/>
        </w:rPr>
        <w:t xml:space="preserve"> року</w:t>
      </w:r>
    </w:p>
    <w:p w:rsidR="00DA1E88" w:rsidRDefault="00DA1E88" w:rsidP="00DA1E8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«Про</w:t>
      </w:r>
      <w:r>
        <w:rPr>
          <w:b/>
          <w:sz w:val="28"/>
          <w:szCs w:val="28"/>
          <w:lang w:val="uk-UA"/>
        </w:rPr>
        <w:t xml:space="preserve"> затвердження Міської програми</w:t>
      </w:r>
    </w:p>
    <w:p w:rsidR="00DA1E88" w:rsidRDefault="00DA1E88" w:rsidP="00DA1E8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«Шкільне харчування»</w:t>
      </w:r>
    </w:p>
    <w:p w:rsidR="00DA1E88" w:rsidRDefault="00DA1E88" w:rsidP="00DA1E8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на 2021 рік»</w:t>
      </w:r>
    </w:p>
    <w:p w:rsidR="00DA1E88" w:rsidRDefault="00DA1E88" w:rsidP="00DA1E88">
      <w:pPr>
        <w:pStyle w:val="a3"/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DA1E88" w:rsidRDefault="00DA1E88" w:rsidP="00DA1E88">
      <w:pPr>
        <w:pStyle w:val="a3"/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ab/>
        <w:t xml:space="preserve">Даний проект рішення розроблений </w:t>
      </w:r>
      <w:r w:rsidRPr="00DE538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 метою створення умов для збереження здоров'я дітей, підвищення рівня організації харчування, забезпечення школярів раціональним і якісним харчуванням, на виконання законів України «Про освіту» від 05.09.2017 № 2145-</w:t>
      </w:r>
      <w:r w:rsidRPr="00DE5388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VIII</w:t>
      </w:r>
      <w:r w:rsidRPr="00DE538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, «Про загальну середню освіту» від 13.05.1999 № 651-</w:t>
      </w:r>
      <w:r w:rsidRPr="00DE5388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XIV</w:t>
      </w:r>
      <w:r w:rsidRPr="00DE538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(зі змінами), «Про охорону дитинства» від 26.04.2001 № 2402-</w:t>
      </w:r>
      <w:r w:rsidRPr="00DE5388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III</w:t>
      </w:r>
      <w:r w:rsidRPr="00DE538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(зі змінами), керуючись пунктом 16 частини 1 статті 43 Закону України «Про місцеве самоврядування в Україні», постанови Кабінету Міністрів України від 02.02.2011 № 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279B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(зі змін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ами).</w:t>
      </w:r>
    </w:p>
    <w:p w:rsidR="00DA1E88" w:rsidRDefault="00DA1E88" w:rsidP="00DA1E88">
      <w:pPr>
        <w:pStyle w:val="a3"/>
        <w:tabs>
          <w:tab w:val="left" w:pos="709"/>
          <w:tab w:val="left" w:pos="993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Сьогодні питання організації харчування дітей у закладах освіти залишається одним із найбільш актуальних та заслуговує на особливу увагу ще й тому, що сучасне навчання у школі потребує високого розумового та фізичного навантаження. Діти, відвідуючи додаткові заняття, гуртки, секції, групи продовженого дня, нерідко проводять у школі по 6-7 годин.</w:t>
      </w:r>
    </w:p>
    <w:p w:rsidR="00DA1E88" w:rsidRDefault="00DA1E88" w:rsidP="00DA1E8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зі ст. 25 Закону України «Про освіту», у всіх навчальних закладах повинно бути організоване харчування. Відповідальність за організацію і здійснення харчування в закладах загальної середньої освіти покладається на місцеві органи державної виконавчої влади та органи місцевого самоврядування.</w:t>
      </w:r>
    </w:p>
    <w:p w:rsidR="00DA1E88" w:rsidRDefault="00DA1E88" w:rsidP="00DA1E88">
      <w:pPr>
        <w:ind w:firstLine="567"/>
        <w:jc w:val="both"/>
        <w:rPr>
          <w:sz w:val="28"/>
          <w:szCs w:val="28"/>
          <w:lang w:val="uk-UA"/>
        </w:rPr>
      </w:pPr>
    </w:p>
    <w:p w:rsidR="00DA1E88" w:rsidRDefault="00DA1E88" w:rsidP="00DA1E8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освіти                                М.В. Костенко</w:t>
      </w:r>
    </w:p>
    <w:p w:rsidR="00DA1E88" w:rsidRDefault="00DA1E88" w:rsidP="00DA1E88">
      <w:pPr>
        <w:ind w:firstLine="567"/>
        <w:jc w:val="both"/>
        <w:rPr>
          <w:sz w:val="28"/>
          <w:szCs w:val="28"/>
          <w:lang w:val="uk-UA"/>
        </w:rPr>
      </w:pPr>
    </w:p>
    <w:p w:rsidR="00DA1E88" w:rsidRDefault="00DA1E88" w:rsidP="00DA1E88">
      <w:pPr>
        <w:ind w:firstLine="567"/>
        <w:jc w:val="both"/>
        <w:rPr>
          <w:sz w:val="28"/>
          <w:szCs w:val="28"/>
          <w:lang w:val="uk-UA"/>
        </w:rPr>
      </w:pPr>
    </w:p>
    <w:p w:rsidR="00810EDC" w:rsidRPr="00DA1E88" w:rsidRDefault="00810EDC">
      <w:pPr>
        <w:rPr>
          <w:lang w:val="uk-UA"/>
        </w:rPr>
      </w:pPr>
      <w:bookmarkStart w:id="0" w:name="_GoBack"/>
      <w:bookmarkEnd w:id="0"/>
    </w:p>
    <w:sectPr w:rsidR="00810EDC" w:rsidRPr="00DA1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222"/>
    <w:rsid w:val="00007E7E"/>
    <w:rsid w:val="00600471"/>
    <w:rsid w:val="00810EDC"/>
    <w:rsid w:val="00993222"/>
    <w:rsid w:val="00DA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E88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A1E8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E88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A1E8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2020-09-23T10:49:00Z</dcterms:created>
  <dcterms:modified xsi:type="dcterms:W3CDTF">2020-09-23T10:49:00Z</dcterms:modified>
</cp:coreProperties>
</file>